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Assignment Rubric</w:t>
      </w:r>
    </w:p>
    <w:tbl>
      <w:tblPr>
        <w:tblStyle w:val="Table1"/>
        <w:tblW w:w="13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5"/>
        <w:gridCol w:w="2520"/>
        <w:gridCol w:w="2145"/>
        <w:gridCol w:w="2400"/>
        <w:gridCol w:w="2550"/>
        <w:gridCol w:w="1845"/>
        <w:tblGridChange w:id="0">
          <w:tblGrid>
            <w:gridCol w:w="1635"/>
            <w:gridCol w:w="2520"/>
            <w:gridCol w:w="2145"/>
            <w:gridCol w:w="2400"/>
            <w:gridCol w:w="2550"/>
            <w:gridCol w:w="1845"/>
          </w:tblGrid>
        </w:tblGridChange>
      </w:tblGrid>
      <w:tr>
        <w:trPr>
          <w:cantSplit w:val="0"/>
          <w:tblHeader w:val="1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Excellent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Good 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Satisfactory 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Needs Improvement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Topic Focus &amp; Thesis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 clear thesis that directly addresses the chosen topic with an insightful comparison of both novels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 clear thesis that addresses the chosen topic with a good comparison of both novels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The thesis is present but may be unclear or only partially addresses the topic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Weak or missing thesis; topic focus is unclear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___/20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Organization &amp; Format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Follows chosen format (point-by-point OR block) consistently with smooth transitions and logical flow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Follows chosen format with generally good organization and some transitions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Attempts to follow the chosen format, but may have some organizational issues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Poor organization; format is unclear or inconsistent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___/20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Use of Text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Uses 4+ relevant, well-integrated quotes with correct page numbers from both novels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Uses 4 relevant quotes with page numbers; good integration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Uses 3-4 quotes, but integration may be weak or may be missing some page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Uses fewer than 3 quotes or quotes are poorly chosen/integrated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___/20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Analysis &amp; Explanation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Thoroughly explains how evidence supports comparisons; shows deep understanding of both novels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Explains most evidence well; shows good understanding of both novels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Some explanation of evidence shows a basic understanding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Little explanation of evidence; limited understanding shown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___/15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Writing Mechanics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Excellent grammar, spelling, and sentence variety; meets word count (400-500 words)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Good grammar and spelling with minor errors; meets word count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Some grammar/spelling errors, but they don't interfere with meaning; close to word count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Frequent errors that interfere with understanding; significantly over-/under word count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___/15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Strong conclusion that synthesizes the comparison and provides insight into London's writing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Good conclusion that summarizes the main points of comparison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Basic conclusion that restates thesis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Weak or missing conclusion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___/10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___/100</w:t>
            </w:r>
          </w:p>
        </w:tc>
      </w:tr>
    </w:tbl>
    <w:p w:rsidR="00000000" w:rsidDel="00000000" w:rsidP="00000000" w:rsidRDefault="00000000" w:rsidRPr="00000000" w14:paraId="00000033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rPr/>
      </w:pPr>
      <w:r w:rsidDel="00000000" w:rsidR="00000000" w:rsidRPr="00000000">
        <w:rPr>
          <w:rtl w:val="0"/>
        </w:rPr>
        <w:t xml:space="preserve">Grade Scale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(90-100 points):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Excellent work that demonstrates mastery of compare/contrast writing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(80-89 points):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Good work that shows solid understanding with minor areas for improvement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(70-79 points):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Satisfactory work that meets basic requirements but lacks depth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(60-69 points):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Below average work that attempts assignment but has significant weaknesses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(Below 60 points):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Does not meet assignment requirements</w:t>
      </w:r>
    </w:p>
    <w:p w:rsidR="00000000" w:rsidDel="00000000" w:rsidP="00000000" w:rsidRDefault="00000000" w:rsidRPr="00000000" w14:paraId="0000003A">
      <w:pPr>
        <w:pBdr>
          <w:top w:color="auto" w:space="0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rPr/>
      </w:pPr>
      <w:r w:rsidDel="00000000" w:rsidR="00000000" w:rsidRPr="00000000">
        <w:rPr>
          <w:rtl w:val="0"/>
        </w:rPr>
        <w:t xml:space="preserve">Self-Assessment Checklist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Before you turn in your essay, check each item: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Content &amp; Organization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chose ONE topic and stuck to it throughout my essay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chose ONE format (point-by-point OR block) and followed it consistently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have a clear thesis statement in my introduction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have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minimum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paragraphs total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My conclusion wraps up my main points</w:t>
      </w:r>
    </w:p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Evidence &amp;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used at least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quotes (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each book)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my quotes have page numbers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explained how my quotes support my points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compared both novels, not just one</w:t>
      </w:r>
    </w:p>
    <w:p w:rsidR="00000000" w:rsidDel="00000000" w:rsidP="00000000" w:rsidRDefault="00000000" w:rsidRPr="00000000" w14:paraId="00000048">
      <w:pPr>
        <w:pStyle w:val="Heading2"/>
        <w:rPr/>
      </w:pPr>
      <w:r w:rsidDel="00000000" w:rsidR="00000000" w:rsidRPr="00000000">
        <w:rPr>
          <w:b w:val="1"/>
          <w:rtl w:val="0"/>
        </w:rPr>
        <w:t xml:space="preserve">Writing Quality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checked my spelling and grammar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My essay is 400-500 words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used good transitions between paragraphs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varied my sentence structure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76" w:hanging="576"/>
      </w:pPr>
      <w:rPr/>
    </w:lvl>
    <w:lvl w:ilvl="1">
      <w:start w:val="1"/>
      <w:numFmt w:val="bullet"/>
      <w:lvlText w:val="○"/>
      <w:lvlJc w:val="left"/>
      <w:pPr>
        <w:ind w:left="936" w:hanging="936"/>
      </w:pPr>
      <w:rPr/>
    </w:lvl>
    <w:lvl w:ilvl="2">
      <w:start w:val="1"/>
      <w:numFmt w:val="bullet"/>
      <w:lvlText w:val="■"/>
      <w:lvlJc w:val="left"/>
      <w:pPr>
        <w:ind w:left="1296" w:hanging="1296"/>
      </w:pPr>
      <w:rPr/>
    </w:lvl>
    <w:lvl w:ilvl="3">
      <w:start w:val="1"/>
      <w:numFmt w:val="bullet"/>
      <w:lvlText w:val="◆"/>
      <w:lvlJc w:val="left"/>
      <w:pPr>
        <w:ind w:left="1656" w:hanging="1656"/>
      </w:pPr>
      <w:rPr/>
    </w:lvl>
    <w:lvl w:ilvl="4">
      <w:start w:val="1"/>
      <w:numFmt w:val="bullet"/>
      <w:lvlText w:val="▶"/>
      <w:lvlJc w:val="left"/>
      <w:pPr>
        <w:ind w:left="2016" w:hanging="2016"/>
      </w:pPr>
      <w:rPr/>
    </w:lvl>
    <w:lvl w:ilvl="5">
      <w:start w:val="1"/>
      <w:numFmt w:val="bullet"/>
      <w:lvlText w:val="◉"/>
      <w:lvlJc w:val="left"/>
      <w:pPr>
        <w:ind w:left="2376" w:hanging="2376"/>
      </w:pPr>
      <w:rPr/>
    </w:lvl>
    <w:lvl w:ilvl="6">
      <w:start w:val="1"/>
      <w:numFmt w:val="bullet"/>
      <w:lvlText w:val="⬤"/>
      <w:lvlJc w:val="left"/>
      <w:pPr>
        <w:ind w:left="2735" w:hanging="2735"/>
      </w:pPr>
      <w:rPr/>
    </w:lvl>
    <w:lvl w:ilvl="7">
      <w:start w:val="1"/>
      <w:numFmt w:val="bullet"/>
      <w:lvlText w:val="♦"/>
      <w:lvlJc w:val="left"/>
      <w:pPr>
        <w:ind w:left="3095" w:hanging="3095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1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codeBlock">
    <w:name w:val="Code Block"/>
    <w:basedOn w:val="Normal"/>
    <w:next w:val="Normal"/>
    <w:rPr>
      <w:rFonts w:ascii="Roboto Mono" w:cs="Roboto Mono" w:eastAsia="Roboto Mono" w:hAnsi="Roboto Mono"/>
    </w:rPr>
  </w:style>
  <w:style w:type="paragraph" w:styleId="quote">
    <w:name w:val="Quote"/>
    <w:basedOn w:val="Normal"/>
    <w:next w:val="Normal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g2VbPvDywCN55bxh95F4rzhbkQ==">CgMxLjA4AHIhMV9sUmlnc2F2T3BWd1I3UmFiNzZJLUNrUnBFM1B1MklN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2025-10-14T19:40:33.954Z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